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6A3" w:rsidRPr="00862979" w:rsidRDefault="000206A3" w:rsidP="00285D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979">
        <w:rPr>
          <w:rFonts w:ascii="Times New Roman" w:hAnsi="Times New Roman" w:cs="Times New Roman"/>
          <w:b/>
          <w:sz w:val="28"/>
          <w:szCs w:val="28"/>
        </w:rPr>
        <w:t xml:space="preserve">РЕЗУЛЬТАТИВНОСТЬ </w:t>
      </w:r>
    </w:p>
    <w:p w:rsidR="00C151B9" w:rsidRDefault="000206A3" w:rsidP="00285D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проведенных занятий по воспитанию дошкольников, школьников</w:t>
      </w:r>
    </w:p>
    <w:p w:rsidR="000206A3" w:rsidRDefault="000206A3" w:rsidP="00285D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_(</w:t>
      </w:r>
      <w:proofErr w:type="gramEnd"/>
      <w:r>
        <w:rPr>
          <w:rFonts w:ascii="Times New Roman" w:hAnsi="Times New Roman" w:cs="Times New Roman"/>
          <w:sz w:val="28"/>
          <w:szCs w:val="28"/>
        </w:rPr>
        <w:t>полное наименование учреждения)</w:t>
      </w:r>
    </w:p>
    <w:p w:rsidR="000206A3" w:rsidRDefault="000206A3" w:rsidP="00285D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Оценивание можно выполнять на коллективном и индивидуальном уровне </w:t>
      </w:r>
    </w:p>
    <w:p w:rsidR="000206A3" w:rsidRDefault="000206A3" w:rsidP="000206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1.Написать, какое воспитательное занятие было проведено,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тема:_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</w:t>
      </w:r>
    </w:p>
    <w:p w:rsidR="000206A3" w:rsidRDefault="000206A3" w:rsidP="000206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206A3" w:rsidRDefault="000206A3" w:rsidP="000206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Направленность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занятия:_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0206A3" w:rsidRDefault="000206A3" w:rsidP="000206A3">
      <w:pPr>
        <w:rPr>
          <w:rFonts w:ascii="Times New Roman" w:hAnsi="Times New Roman" w:cs="Times New Roman"/>
          <w:sz w:val="24"/>
          <w:szCs w:val="24"/>
        </w:rPr>
      </w:pPr>
      <w:r w:rsidRPr="000206A3">
        <w:rPr>
          <w:rFonts w:ascii="Times New Roman" w:hAnsi="Times New Roman" w:cs="Times New Roman"/>
          <w:sz w:val="24"/>
          <w:szCs w:val="24"/>
        </w:rPr>
        <w:t xml:space="preserve">                                               (использован какой вид воспитательной работы</w:t>
      </w:r>
      <w:r>
        <w:rPr>
          <w:rFonts w:ascii="Times New Roman" w:hAnsi="Times New Roman" w:cs="Times New Roman"/>
          <w:sz w:val="24"/>
          <w:szCs w:val="24"/>
        </w:rPr>
        <w:t xml:space="preserve">: познавательное, физическое, оздоровительное, патриотическое, </w:t>
      </w:r>
      <w:r w:rsidR="00862979">
        <w:rPr>
          <w:rFonts w:ascii="Times New Roman" w:hAnsi="Times New Roman" w:cs="Times New Roman"/>
          <w:sz w:val="24"/>
          <w:szCs w:val="24"/>
        </w:rPr>
        <w:t>культурно-нравственное, расширяющее миропонимание, экологическое мышление и т.д.</w:t>
      </w:r>
      <w:r w:rsidRPr="000206A3">
        <w:rPr>
          <w:rFonts w:ascii="Times New Roman" w:hAnsi="Times New Roman" w:cs="Times New Roman"/>
          <w:sz w:val="24"/>
          <w:szCs w:val="24"/>
        </w:rPr>
        <w:t>)</w:t>
      </w:r>
    </w:p>
    <w:p w:rsidR="00862979" w:rsidRDefault="00862979" w:rsidP="000206A3">
      <w:pPr>
        <w:rPr>
          <w:rFonts w:ascii="Times New Roman" w:hAnsi="Times New Roman" w:cs="Times New Roman"/>
          <w:sz w:val="28"/>
          <w:szCs w:val="28"/>
        </w:rPr>
      </w:pPr>
      <w:r w:rsidRPr="00862979">
        <w:rPr>
          <w:rFonts w:ascii="Times New Roman" w:hAnsi="Times New Roman" w:cs="Times New Roman"/>
          <w:sz w:val="28"/>
          <w:szCs w:val="28"/>
        </w:rPr>
        <w:t xml:space="preserve">3. </w:t>
      </w:r>
      <w:r w:rsidR="008926BC">
        <w:rPr>
          <w:rFonts w:ascii="Times New Roman" w:hAnsi="Times New Roman" w:cs="Times New Roman"/>
          <w:sz w:val="28"/>
          <w:szCs w:val="28"/>
        </w:rPr>
        <w:t>Сроки</w:t>
      </w:r>
      <w:r w:rsidRPr="008629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место </w:t>
      </w:r>
      <w:r w:rsidRPr="00862979">
        <w:rPr>
          <w:rFonts w:ascii="Times New Roman" w:hAnsi="Times New Roman" w:cs="Times New Roman"/>
          <w:sz w:val="28"/>
          <w:szCs w:val="28"/>
        </w:rPr>
        <w:t>проведения______________________________</w:t>
      </w:r>
    </w:p>
    <w:p w:rsidR="00862979" w:rsidRPr="00862979" w:rsidRDefault="00862979" w:rsidP="000206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Количество вовлеченных детей, на которых направлена работа__________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336"/>
        <w:gridCol w:w="2337"/>
      </w:tblGrid>
      <w:tr w:rsidR="00862979" w:rsidTr="005C7420">
        <w:tc>
          <w:tcPr>
            <w:tcW w:w="988" w:type="dxa"/>
            <w:vMerge w:val="restart"/>
          </w:tcPr>
          <w:p w:rsidR="00862979" w:rsidRDefault="00862979" w:rsidP="00285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684" w:type="dxa"/>
            <w:vMerge w:val="restart"/>
          </w:tcPr>
          <w:p w:rsidR="00862979" w:rsidRDefault="00862979" w:rsidP="00285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4673" w:type="dxa"/>
            <w:gridSpan w:val="2"/>
          </w:tcPr>
          <w:p w:rsidR="00862979" w:rsidRDefault="00862979" w:rsidP="00285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Динамика</w:t>
            </w:r>
          </w:p>
        </w:tc>
      </w:tr>
      <w:tr w:rsidR="00862979" w:rsidTr="00862979">
        <w:tc>
          <w:tcPr>
            <w:tcW w:w="988" w:type="dxa"/>
            <w:vMerge/>
          </w:tcPr>
          <w:p w:rsidR="00862979" w:rsidRDefault="00862979" w:rsidP="00285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  <w:vMerge/>
          </w:tcPr>
          <w:p w:rsidR="00862979" w:rsidRDefault="00862979" w:rsidP="00285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862979" w:rsidRDefault="00862979" w:rsidP="00285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</w:p>
        </w:tc>
        <w:tc>
          <w:tcPr>
            <w:tcW w:w="2337" w:type="dxa"/>
          </w:tcPr>
          <w:p w:rsidR="00862979" w:rsidRDefault="00862979" w:rsidP="00285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</w:t>
            </w:r>
          </w:p>
        </w:tc>
      </w:tr>
      <w:tr w:rsidR="000206A3" w:rsidTr="00862979">
        <w:tc>
          <w:tcPr>
            <w:tcW w:w="988" w:type="dxa"/>
          </w:tcPr>
          <w:p w:rsidR="000206A3" w:rsidRDefault="000206A3" w:rsidP="00285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206A3" w:rsidRDefault="000206A3" w:rsidP="00285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0206A3" w:rsidRDefault="000206A3" w:rsidP="00285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0206A3" w:rsidRDefault="000206A3" w:rsidP="00285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06A3" w:rsidRDefault="000206A3" w:rsidP="00285D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979" w:rsidRDefault="00862979" w:rsidP="008629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использован 1 и 2 виды инструментов, то сопоставление до и после не понадобится. Однако результативность высока при 3 и 4 формах инструментов. </w:t>
      </w:r>
    </w:p>
    <w:p w:rsidR="008926BC" w:rsidRDefault="008926BC" w:rsidP="0086297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926BC" w:rsidRPr="008926BC" w:rsidRDefault="008926BC" w:rsidP="008629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926BC">
        <w:rPr>
          <w:rFonts w:ascii="Times New Roman" w:hAnsi="Times New Roman" w:cs="Times New Roman"/>
          <w:b/>
          <w:sz w:val="28"/>
          <w:szCs w:val="28"/>
        </w:rPr>
        <w:t>При завершении оформления отчета сделать краткий анализ проведенной работы.</w:t>
      </w:r>
    </w:p>
    <w:p w:rsidR="00862979" w:rsidRDefault="00862979" w:rsidP="008629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отчете по воспитательной работе желательно в приложении привести тесты, опросники, анкеты, которые были применены. </w:t>
      </w:r>
    </w:p>
    <w:p w:rsidR="00862979" w:rsidRDefault="00862979" w:rsidP="008629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составить диаграммы, которые будут указывать на эффективность проводимой воспитательной деятельности в учреждении. </w:t>
      </w:r>
    </w:p>
    <w:p w:rsidR="00862979" w:rsidRPr="00285D62" w:rsidRDefault="00862979" w:rsidP="00862979">
      <w:pPr>
        <w:rPr>
          <w:rFonts w:ascii="Times New Roman" w:hAnsi="Times New Roman" w:cs="Times New Roman"/>
          <w:sz w:val="28"/>
          <w:szCs w:val="28"/>
        </w:rPr>
      </w:pPr>
    </w:p>
    <w:sectPr w:rsidR="00862979" w:rsidRPr="00285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991"/>
    <w:rsid w:val="000206A3"/>
    <w:rsid w:val="00285D62"/>
    <w:rsid w:val="00665991"/>
    <w:rsid w:val="00862979"/>
    <w:rsid w:val="008926BC"/>
    <w:rsid w:val="00C1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2E8CCC-68A7-4824-92ED-5CB34B73D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0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</dc:creator>
  <cp:keywords/>
  <dc:description/>
  <cp:lastModifiedBy>Rina</cp:lastModifiedBy>
  <cp:revision>4</cp:revision>
  <dcterms:created xsi:type="dcterms:W3CDTF">2023-01-05T20:55:00Z</dcterms:created>
  <dcterms:modified xsi:type="dcterms:W3CDTF">2023-01-05T21:26:00Z</dcterms:modified>
</cp:coreProperties>
</file>